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76" w:type="dxa"/>
        <w:tblLook w:val="01E0" w:firstRow="1" w:lastRow="1" w:firstColumn="1" w:lastColumn="1" w:noHBand="0" w:noVBand="0"/>
      </w:tblPr>
      <w:tblGrid>
        <w:gridCol w:w="244"/>
        <w:gridCol w:w="1728"/>
        <w:gridCol w:w="8617"/>
        <w:gridCol w:w="1177"/>
      </w:tblGrid>
      <w:tr w:rsidR="00C47AB3" w:rsidRPr="00EA2758" w:rsidTr="00A55F19">
        <w:tc>
          <w:tcPr>
            <w:tcW w:w="10589" w:type="dxa"/>
            <w:gridSpan w:val="3"/>
          </w:tcPr>
          <w:p w:rsidR="00C47AB3" w:rsidRPr="0057557D" w:rsidRDefault="00A43981" w:rsidP="00A43981">
            <w:pPr>
              <w:pStyle w:val="afd"/>
              <w:jc w:val="right"/>
              <w:rPr>
                <w:rFonts w:ascii="Times New Roman" w:hAnsi="Times New Roman" w:cs="Times New Roman"/>
              </w:rPr>
            </w:pPr>
            <w:r w:rsidRPr="0057557D">
              <w:rPr>
                <w:rFonts w:ascii="Times New Roman" w:hAnsi="Times New Roman" w:cs="Times New Roman"/>
              </w:rPr>
              <w:t xml:space="preserve">Приложение №2 </w:t>
            </w:r>
          </w:p>
          <w:p w:rsidR="00A43981" w:rsidRPr="0057557D" w:rsidRDefault="00A43981" w:rsidP="00A43981">
            <w:pPr>
              <w:pStyle w:val="afd"/>
              <w:jc w:val="right"/>
              <w:rPr>
                <w:rFonts w:ascii="Times New Roman" w:hAnsi="Times New Roman" w:cs="Times New Roman"/>
              </w:rPr>
            </w:pPr>
            <w:r w:rsidRPr="0057557D">
              <w:rPr>
                <w:rFonts w:ascii="Times New Roman" w:hAnsi="Times New Roman" w:cs="Times New Roman"/>
              </w:rPr>
              <w:t>К Конкурсной документации</w:t>
            </w:r>
          </w:p>
          <w:p w:rsidR="00A43981" w:rsidRPr="000230C5" w:rsidRDefault="00A43981" w:rsidP="00A43981">
            <w:pPr>
              <w:pStyle w:val="afd"/>
              <w:jc w:val="right"/>
              <w:rPr>
                <w:b/>
                <w:highlight w:val="yellow"/>
              </w:rPr>
            </w:pPr>
          </w:p>
        </w:tc>
        <w:tc>
          <w:tcPr>
            <w:tcW w:w="1177" w:type="dxa"/>
          </w:tcPr>
          <w:p w:rsidR="00C47AB3" w:rsidRDefault="00C47AB3" w:rsidP="00EE763A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340" w:right="400"/>
              <w:rPr>
                <w:rFonts w:ascii="Times New Roman" w:hAnsi="Times New Roman"/>
                <w:szCs w:val="24"/>
              </w:rPr>
            </w:pPr>
          </w:p>
        </w:tc>
      </w:tr>
      <w:tr w:rsidR="00C47AB3" w:rsidRPr="00B35908" w:rsidTr="00A55F19">
        <w:tc>
          <w:tcPr>
            <w:tcW w:w="10589" w:type="dxa"/>
            <w:gridSpan w:val="3"/>
          </w:tcPr>
          <w:p w:rsidR="00C47AB3" w:rsidRPr="00A851CF" w:rsidRDefault="00C47AB3" w:rsidP="00EE763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ИНФОРМАЦИОННАЯ КАРТА ЗАЯВОК НА УЧАСТИЕ В КОНКУРСЕ</w:t>
            </w:r>
          </w:p>
          <w:p w:rsidR="00C47AB3" w:rsidRPr="00A55F19" w:rsidRDefault="00C47AB3" w:rsidP="00A55F19">
            <w:pPr>
              <w:pStyle w:val="af"/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19">
              <w:rPr>
                <w:rFonts w:ascii="Times New Roman" w:hAnsi="Times New Roman"/>
                <w:sz w:val="24"/>
                <w:szCs w:val="24"/>
              </w:rPr>
              <w:t>Нижеследующие конкретные условия проведения открытого конкурса – информационные карты заявок на участие в конкурсе – являются неотъемлемой частью настоящей конкурсной документации и дополнением к инструкции по подготовке заявок на участие в конкурсе.</w:t>
            </w:r>
          </w:p>
          <w:p w:rsidR="00A55F19" w:rsidRPr="00A55F19" w:rsidRDefault="00A55F19" w:rsidP="00A55F19">
            <w:pPr>
              <w:pStyle w:val="af"/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  <w:tc>
          <w:tcPr>
            <w:tcW w:w="1177" w:type="dxa"/>
          </w:tcPr>
          <w:p w:rsidR="00C47AB3" w:rsidRPr="00B35908" w:rsidRDefault="00C47AB3" w:rsidP="00EE763A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340" w:right="400"/>
              <w:rPr>
                <w:rFonts w:ascii="Times New Roman" w:hAnsi="Times New Roman"/>
                <w:szCs w:val="24"/>
              </w:rPr>
            </w:pP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 на пункт инструкции участникам конкурса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конкурса: 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управления многоквартирными домами, находящимися на территории Полетаевского сельского поселения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организатора конкурса: 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Администрация Полетаевского сельского поселения Сосновского муниципального района Челябинской области</w:t>
            </w:r>
          </w:p>
        </w:tc>
      </w:tr>
      <w:tr w:rsidR="00C47AB3" w:rsidRPr="00EE7FFE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4B60" w:rsidRDefault="00C47AB3" w:rsidP="00EE763A">
            <w:pPr>
              <w:pStyle w:val="a4"/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A851CF">
              <w:rPr>
                <w:rFonts w:ascii="Times New Roman" w:hAnsi="Times New Roman"/>
                <w:b/>
                <w:bCs/>
                <w:szCs w:val="24"/>
              </w:rPr>
              <w:t xml:space="preserve">Адрес организатора конкурса: </w:t>
            </w:r>
          </w:p>
          <w:p w:rsidR="00B04B60" w:rsidRPr="00ED365B" w:rsidRDefault="00B04B60" w:rsidP="00EE763A">
            <w:pPr>
              <w:pStyle w:val="a4"/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D365B">
              <w:rPr>
                <w:rFonts w:ascii="Times New Roman" w:hAnsi="Times New Roman"/>
                <w:b/>
                <w:bCs/>
                <w:szCs w:val="24"/>
              </w:rPr>
              <w:t xml:space="preserve">Юридический адрес: </w:t>
            </w:r>
            <w:r w:rsidR="00C47AB3" w:rsidRPr="00ED365B">
              <w:rPr>
                <w:rFonts w:ascii="Times New Roman" w:hAnsi="Times New Roman"/>
                <w:szCs w:val="24"/>
              </w:rPr>
              <w:t>456520, Челябинская область, С</w:t>
            </w:r>
            <w:r w:rsidR="00B65439" w:rsidRPr="00ED365B">
              <w:rPr>
                <w:rFonts w:ascii="Times New Roman" w:hAnsi="Times New Roman"/>
                <w:szCs w:val="24"/>
              </w:rPr>
              <w:t xml:space="preserve">основский район, п. Полетаево, </w:t>
            </w:r>
            <w:r w:rsidR="009321E2" w:rsidRPr="00ED365B">
              <w:rPr>
                <w:rFonts w:ascii="Times New Roman" w:hAnsi="Times New Roman"/>
                <w:szCs w:val="24"/>
              </w:rPr>
              <w:t xml:space="preserve">ул. Полетаевская, </w:t>
            </w:r>
            <w:r w:rsidR="00C47AB3" w:rsidRPr="00ED365B">
              <w:rPr>
                <w:rFonts w:ascii="Times New Roman" w:hAnsi="Times New Roman"/>
                <w:szCs w:val="24"/>
              </w:rPr>
              <w:t>46;</w:t>
            </w:r>
          </w:p>
          <w:p w:rsidR="00C47AB3" w:rsidRDefault="00B04B60" w:rsidP="00EE763A">
            <w:pPr>
              <w:pStyle w:val="a4"/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D365B">
              <w:rPr>
                <w:rFonts w:ascii="Times New Roman" w:hAnsi="Times New Roman"/>
                <w:szCs w:val="24"/>
              </w:rPr>
              <w:t>Фактический адрес: 456520, Челябинская область, Сосновский район, п. Полетаево, ул. Лесная, 2А;</w:t>
            </w:r>
          </w:p>
          <w:p w:rsidR="00B04B60" w:rsidRPr="00A851CF" w:rsidRDefault="00B04B60" w:rsidP="00EE763A">
            <w:pPr>
              <w:pStyle w:val="a4"/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Телефон: 8(35144)4-52-99</w:t>
            </w:r>
          </w:p>
          <w:p w:rsidR="00C47AB3" w:rsidRPr="00B65439" w:rsidRDefault="00C47AB3" w:rsidP="00EE763A">
            <w:pPr>
              <w:pStyle w:val="a4"/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851CF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65439">
              <w:rPr>
                <w:rFonts w:ascii="Times New Roman" w:hAnsi="Times New Roman"/>
                <w:szCs w:val="24"/>
              </w:rPr>
              <w:t>-</w:t>
            </w:r>
            <w:r w:rsidRPr="00A851CF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65439">
              <w:rPr>
                <w:rFonts w:ascii="Times New Roman" w:hAnsi="Times New Roman"/>
                <w:szCs w:val="24"/>
              </w:rPr>
              <w:t xml:space="preserve">: </w:t>
            </w:r>
            <w:hyperlink r:id="rId6" w:history="1">
              <w:r w:rsidRPr="00A851CF">
                <w:rPr>
                  <w:rStyle w:val="a8"/>
                  <w:rFonts w:ascii="Times New Roman" w:hAnsi="Times New Roman"/>
                  <w:szCs w:val="24"/>
                  <w:lang w:val="en-US"/>
                </w:rPr>
                <w:t>poletaevo</w:t>
              </w:r>
              <w:r w:rsidRPr="00B65439">
                <w:rPr>
                  <w:rStyle w:val="a8"/>
                  <w:rFonts w:ascii="Times New Roman" w:hAnsi="Times New Roman"/>
                  <w:szCs w:val="24"/>
                </w:rPr>
                <w:t>_</w:t>
              </w:r>
              <w:r w:rsidRPr="00A851CF">
                <w:rPr>
                  <w:rStyle w:val="a8"/>
                  <w:rFonts w:ascii="Times New Roman" w:hAnsi="Times New Roman"/>
                  <w:szCs w:val="24"/>
                  <w:lang w:val="en-US"/>
                </w:rPr>
                <w:t>adm</w:t>
              </w:r>
              <w:r w:rsidRPr="00B65439">
                <w:rPr>
                  <w:rStyle w:val="a8"/>
                  <w:rFonts w:ascii="Times New Roman" w:hAnsi="Times New Roman"/>
                  <w:szCs w:val="24"/>
                </w:rPr>
                <w:t>@</w:t>
              </w:r>
              <w:r w:rsidRPr="00A851CF">
                <w:rPr>
                  <w:rStyle w:val="a8"/>
                  <w:rFonts w:ascii="Times New Roman" w:hAnsi="Times New Roman"/>
                  <w:szCs w:val="24"/>
                  <w:lang w:val="en-US"/>
                </w:rPr>
                <w:t>mail</w:t>
              </w:r>
              <w:r w:rsidRPr="00B65439">
                <w:rPr>
                  <w:rStyle w:val="a8"/>
                  <w:rFonts w:ascii="Times New Roman" w:hAnsi="Times New Roman"/>
                  <w:szCs w:val="24"/>
                </w:rPr>
                <w:t>.</w:t>
              </w:r>
              <w:r w:rsidRPr="00A851CF">
                <w:rPr>
                  <w:rStyle w:val="a8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51CF">
              <w:rPr>
                <w:b/>
                <w:bCs/>
                <w:sz w:val="24"/>
                <w:szCs w:val="24"/>
              </w:rPr>
              <w:t xml:space="preserve">Реквизиты банковского счета для перечисления средств в качестве обеспечения заявки на участие в конкурсе: </w:t>
            </w:r>
            <w:r w:rsidRPr="00A851CF">
              <w:rPr>
                <w:spacing w:val="20"/>
                <w:sz w:val="24"/>
                <w:szCs w:val="24"/>
              </w:rPr>
              <w:t>Управление Федерального казначейства по Челябинской области</w:t>
            </w:r>
          </w:p>
          <w:p w:rsidR="00C47AB3" w:rsidRPr="00A851CF" w:rsidRDefault="00C47AB3" w:rsidP="00EE7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7438002759/</w:t>
            </w: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746001001</w:t>
            </w:r>
          </w:p>
          <w:p w:rsidR="00C47AB3" w:rsidRPr="00A851CF" w:rsidRDefault="00C47AB3" w:rsidP="00EE76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р/с:</w:t>
            </w:r>
            <w:r w:rsidRPr="00A851C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851C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40302810075013000168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C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в Отделение Челябинск г. Челябинск</w:t>
            </w:r>
          </w:p>
          <w:p w:rsidR="00C47AB3" w:rsidRPr="00A851CF" w:rsidRDefault="00C47AB3" w:rsidP="00EE7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БИК: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C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047501001</w:t>
            </w:r>
          </w:p>
          <w:p w:rsidR="00C47AB3" w:rsidRPr="00A851CF" w:rsidRDefault="00C47AB3" w:rsidP="00EE7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Лицевой счет 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05693031940 </w:t>
            </w:r>
          </w:p>
          <w:p w:rsidR="00C47AB3" w:rsidRPr="00A851CF" w:rsidRDefault="00C47AB3" w:rsidP="00EE7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на участие в   конкурсе по отбору управляющей организации для управления многоквартирными домами (дата проведения) или Обеспечение исполнения обязательств по управлению многоквартирными домами (дата проведения).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034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подача заявок на участие в конкурсе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заявки на участие в конкурсе: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русский.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Валюта, в которой выражена цена: 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российский рубль.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конкурсной документации: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документация размещается на официальном сайте: torgi.gov.ru</w:t>
            </w:r>
            <w:r w:rsidR="00AD3FFF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Администрации Полетаевского сельского поселения (</w:t>
            </w:r>
            <w:r w:rsidR="00AD3FFF" w:rsidRPr="00AD3FFF">
              <w:rPr>
                <w:rFonts w:ascii="Times New Roman" w:hAnsi="Times New Roman" w:cs="Times New Roman"/>
                <w:sz w:val="24"/>
                <w:szCs w:val="24"/>
              </w:rPr>
              <w:t>poletaevskoe.eps74.ru</w:t>
            </w:r>
            <w:r w:rsidR="00AD3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или предоставляется по адресу: Челябинская область, Сосновский район, п.</w:t>
            </w:r>
            <w:r w:rsidR="00062071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ул. Лесная, 2А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, кабинет Бухгалтерии, с 09.00 до 17.00 (обед с 13.00 до 14.00), без взимания платы за предоставление конкурсной документации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для представления заявок на участие в конкурсе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: 456520, Челябинская область, Сосновский район, </w:t>
            </w:r>
            <w:r w:rsidR="00062071">
              <w:rPr>
                <w:rFonts w:ascii="Times New Roman" w:hAnsi="Times New Roman" w:cs="Times New Roman"/>
                <w:sz w:val="24"/>
                <w:szCs w:val="24"/>
              </w:rPr>
              <w:t>п.Полетаево, ул. Лесная, 2А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- кабинет бухгалтерии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2873DA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2873DA" w:rsidRDefault="00C47AB3" w:rsidP="006A3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начала подачи заявок на участие в конкурсе: </w:t>
            </w:r>
            <w:r w:rsidR="006A3867" w:rsidRPr="002873D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B65439" w:rsidRPr="0028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3867" w:rsidRPr="002873D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B65439" w:rsidRPr="0028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Pr="0028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2873DA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2873DA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Окончательный срок подачи заявок на участие в конкурсе (</w:t>
            </w:r>
            <w:r w:rsidRPr="002873DA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proofErr w:type="gramStart"/>
            <w:r w:rsidRPr="002873DA">
              <w:rPr>
                <w:rFonts w:ascii="Times New Roman" w:hAnsi="Times New Roman" w:cs="Times New Roman"/>
                <w:sz w:val="24"/>
                <w:szCs w:val="24"/>
              </w:rPr>
              <w:t xml:space="preserve">время)   </w:t>
            </w:r>
            <w:proofErr w:type="gramEnd"/>
            <w:r w:rsidRPr="0028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B8F" w:rsidRPr="002873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73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1C47" w:rsidRPr="002873DA">
              <w:rPr>
                <w:rFonts w:ascii="Times New Roman" w:hAnsi="Times New Roman" w:cs="Times New Roman"/>
                <w:sz w:val="24"/>
                <w:szCs w:val="24"/>
              </w:rPr>
              <w:t>20 января  2020</w:t>
            </w:r>
            <w:r w:rsidR="00F51319" w:rsidRPr="002873DA">
              <w:rPr>
                <w:rFonts w:ascii="Times New Roman" w:hAnsi="Times New Roman" w:cs="Times New Roman"/>
                <w:sz w:val="24"/>
                <w:szCs w:val="24"/>
              </w:rPr>
              <w:t xml:space="preserve"> г. до 11</w:t>
            </w:r>
            <w:r w:rsidRPr="002873DA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</w:tc>
      </w:tr>
      <w:tr w:rsidR="00C47AB3" w:rsidRPr="006F6C3C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47AB3" w:rsidRPr="00A851CF" w:rsidRDefault="00C47AB3" w:rsidP="00EE7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AB3" w:rsidRPr="00A851CF" w:rsidRDefault="00C47AB3" w:rsidP="00EE7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="001873FC" w:rsidRPr="0028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8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 и место вскрытия конвертов с заявками на участие в </w:t>
            </w:r>
            <w:proofErr w:type="gramStart"/>
            <w:r w:rsidRPr="0028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конкурсе:</w:t>
            </w:r>
            <w:r w:rsidR="00A87B8F" w:rsidRPr="0028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287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73FC" w:rsidRPr="002873DA">
              <w:rPr>
                <w:rFonts w:ascii="Times New Roman" w:hAnsi="Times New Roman" w:cs="Times New Roman"/>
                <w:sz w:val="24"/>
                <w:szCs w:val="24"/>
              </w:rPr>
              <w:t>20 января 2020</w:t>
            </w:r>
            <w:r w:rsidR="00F51319" w:rsidRPr="002873DA">
              <w:rPr>
                <w:rFonts w:ascii="Times New Roman" w:hAnsi="Times New Roman" w:cs="Times New Roman"/>
                <w:sz w:val="24"/>
                <w:szCs w:val="24"/>
              </w:rPr>
              <w:t>г 11</w:t>
            </w:r>
            <w:r w:rsidRPr="002873DA">
              <w:rPr>
                <w:rFonts w:ascii="Times New Roman" w:hAnsi="Times New Roman" w:cs="Times New Roman"/>
                <w:sz w:val="24"/>
                <w:szCs w:val="24"/>
              </w:rPr>
              <w:t xml:space="preserve"> часов 15 минут, 456520, Челябинская область, Сосновский район, п</w:t>
            </w:r>
            <w:r w:rsidR="003967A6" w:rsidRPr="002873DA">
              <w:rPr>
                <w:rFonts w:ascii="Times New Roman" w:hAnsi="Times New Roman" w:cs="Times New Roman"/>
                <w:sz w:val="24"/>
                <w:szCs w:val="24"/>
              </w:rPr>
              <w:t>.Полетаево, ул. Лесная, 2А</w:t>
            </w:r>
            <w:r w:rsidRPr="00287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бухгалтерии.</w:t>
            </w:r>
          </w:p>
          <w:tbl>
            <w:tblPr>
              <w:tblW w:w="857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71"/>
            </w:tblGrid>
            <w:tr w:rsidR="00C47AB3" w:rsidRPr="00A851CF" w:rsidTr="00A44E52">
              <w:trPr>
                <w:trHeight w:val="1211"/>
                <w:tblCellSpacing w:w="0" w:type="dxa"/>
              </w:trPr>
              <w:tc>
                <w:tcPr>
                  <w:tcW w:w="8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C47AB3" w:rsidRPr="00A851CF" w:rsidRDefault="00C47AB3" w:rsidP="00BB2046">
                  <w:pPr>
                    <w:tabs>
                      <w:tab w:val="left" w:pos="0"/>
                      <w:tab w:val="left" w:pos="40"/>
                      <w:tab w:val="left" w:pos="175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873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Срок и место проведения рассмотрения заявок, поступивших на участие в конкурсе:</w:t>
                  </w:r>
                  <w:r w:rsidRPr="002873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B2046" w:rsidRPr="0028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20</w:t>
                  </w:r>
                  <w:r w:rsidR="00D63F32" w:rsidRPr="0028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B2046" w:rsidRPr="0028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января 2020</w:t>
                  </w:r>
                  <w:r w:rsidRPr="0028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="00BB2046" w:rsidRPr="0028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22 января 2020</w:t>
                  </w:r>
                  <w:r w:rsidRPr="0028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A85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456520, Челябинская область, Сосновский район, </w:t>
                  </w:r>
                  <w:r w:rsidR="00396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п.Полетаево, ул. Лесная, 2А</w:t>
                  </w:r>
                  <w:r w:rsidRPr="00A85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кабинет бухгалтерии.</w:t>
                  </w:r>
                </w:p>
              </w:tc>
            </w:tr>
            <w:tr w:rsidR="00C47AB3" w:rsidRPr="00A851CF" w:rsidTr="00EE763A">
              <w:trPr>
                <w:tblCellSpacing w:w="0" w:type="dxa"/>
              </w:trPr>
              <w:tc>
                <w:tcPr>
                  <w:tcW w:w="8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C47AB3" w:rsidRPr="00A851CF" w:rsidRDefault="00696A45" w:rsidP="00696A45">
                  <w:pPr>
                    <w:pStyle w:val="af3"/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</w:t>
                  </w:r>
                  <w:r w:rsidR="00C47AB3" w:rsidRPr="00A851CF">
                    <w:rPr>
                      <w:b/>
                      <w:sz w:val="24"/>
                      <w:szCs w:val="24"/>
                    </w:rPr>
                    <w:t>ата и место проведения</w:t>
                  </w:r>
                  <w:r w:rsidR="00C47AB3" w:rsidRPr="00A851CF">
                    <w:rPr>
                      <w:b/>
                      <w:bCs/>
                      <w:sz w:val="24"/>
                      <w:szCs w:val="24"/>
                    </w:rPr>
                    <w:t xml:space="preserve"> конкурса</w:t>
                  </w:r>
                  <w:r w:rsidR="00C47AB3" w:rsidRPr="00A851CF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C47AB3" w:rsidRPr="00A851CF" w:rsidRDefault="00696A45" w:rsidP="00EE763A">
                  <w:pPr>
                    <w:tabs>
                      <w:tab w:val="left" w:pos="0"/>
                      <w:tab w:val="left" w:pos="40"/>
                      <w:tab w:val="left" w:pos="175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января</w:t>
                  </w:r>
                  <w:r w:rsidR="00C47AB3" w:rsidRPr="0028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73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2020</w:t>
                  </w:r>
                  <w:r w:rsidR="00C47AB3" w:rsidRPr="002873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C47AB3" w:rsidRPr="0028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  <w:r w:rsidR="00C47AB3" w:rsidRPr="00D74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11 часов 00 минут</w:t>
                  </w:r>
                  <w:r w:rsidR="00C47AB3" w:rsidRPr="00A85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456520, Челябинская область, Сосновский район, </w:t>
                  </w:r>
                  <w:r w:rsidR="00396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п.Полетаево, ул. Лесная, 2А</w:t>
                  </w:r>
                  <w:r w:rsidR="00C47AB3" w:rsidRPr="00A85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кабинет бухгалтерии.</w:t>
                  </w:r>
                </w:p>
              </w:tc>
            </w:tr>
          </w:tbl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FB" w:rsidRPr="006F6C3C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FB" w:rsidRPr="00A851CF" w:rsidRDefault="002D52FB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2FB" w:rsidRPr="002873DA" w:rsidRDefault="002D52FB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отказа от проведения конкурса:</w:t>
            </w:r>
          </w:p>
          <w:p w:rsidR="002D52FB" w:rsidRPr="00A851CF" w:rsidRDefault="000E137B" w:rsidP="00696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срок до </w:t>
            </w:r>
            <w:r w:rsidR="00696A45" w:rsidRPr="002873D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63F32" w:rsidRPr="0028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6A45" w:rsidRPr="002873DA">
              <w:rPr>
                <w:rFonts w:ascii="Times New Roman" w:hAnsi="Times New Roman" w:cs="Times New Roman"/>
                <w:bCs/>
                <w:sz w:val="24"/>
                <w:szCs w:val="24"/>
              </w:rPr>
              <w:t>января 2020</w:t>
            </w:r>
            <w:r w:rsidR="00847B43" w:rsidRPr="00287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034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Заключение договора управления 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AF3761" w:rsidP="00AF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направления </w:t>
            </w:r>
            <w:r w:rsidR="00C47AB3"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 контракта победителю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течение 3 рабочих</w:t>
            </w:r>
            <w:r w:rsidR="00C47AB3"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конкурса.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5123B9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5123B9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обязательств: </w:t>
            </w:r>
            <w:r w:rsidR="000230C5" w:rsidRPr="00512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утверждения протокола конкурса по отбору управляющей организации.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5123B9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5123B9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внесения собственниками помещений в многоквартирном доме платы за содержание и ремонт жилого помещения, и коммунальные услуги: </w:t>
            </w:r>
            <w:r w:rsidRPr="005123B9">
              <w:rPr>
                <w:rFonts w:ascii="Times New Roman" w:hAnsi="Times New Roman" w:cs="Times New Roman"/>
                <w:sz w:val="24"/>
                <w:szCs w:val="24"/>
              </w:rPr>
              <w:t>ежемесячно до десятого числа месяца, следующего за истекшим месяцем.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договора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>: 3 года с момента его подписания.</w:t>
            </w:r>
          </w:p>
        </w:tc>
      </w:tr>
      <w:tr w:rsidR="00C47AB3" w:rsidRPr="001827F3" w:rsidTr="00A55F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44" w:type="dxa"/>
          <w:wAfter w:w="1177" w:type="dxa"/>
          <w:tblCellSpacing w:w="0" w:type="dxa"/>
        </w:trPr>
        <w:tc>
          <w:tcPr>
            <w:tcW w:w="1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B3" w:rsidRPr="00A851CF" w:rsidRDefault="00CF3F63" w:rsidP="00E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7AB3" w:rsidRPr="00A851CF" w:rsidRDefault="00C47AB3" w:rsidP="00EE76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Размер, срок предоставления обеспечения исполнения обязательств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энергоресурсов энергоснабжающим организациям, а также в случае причинения управляющей организацией вреда общему имуществу собственников п</w:t>
            </w:r>
            <w:r w:rsidR="002B4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омещений в многоквартирном доме.</w:t>
            </w:r>
            <w:r w:rsidRPr="00A8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обеспечения исполнения обязательств определяется организатором конкурса по каждому конкурсному лоту и указывается в конкурсной документации.</w:t>
            </w:r>
          </w:p>
          <w:p w:rsidR="00C47AB3" w:rsidRPr="00A851CF" w:rsidRDefault="00C47AB3" w:rsidP="00EE763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Мерами по обеспечению исполнения обязательств могут являться:</w:t>
            </w:r>
          </w:p>
          <w:p w:rsidR="00C47AB3" w:rsidRPr="00A851CF" w:rsidRDefault="00C47AB3" w:rsidP="00EE763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-страхование ответственности управляющей организации;</w:t>
            </w:r>
          </w:p>
          <w:p w:rsidR="00C47AB3" w:rsidRPr="00A851CF" w:rsidRDefault="00C47AB3" w:rsidP="00EE763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безотзывная банковская гарантия;</w:t>
            </w:r>
          </w:p>
          <w:p w:rsidR="00C47AB3" w:rsidRPr="00A851CF" w:rsidRDefault="00C47AB3" w:rsidP="00EE763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залог депозита.</w:t>
            </w:r>
          </w:p>
          <w:p w:rsidR="00C47AB3" w:rsidRPr="00A851CF" w:rsidRDefault="00C47AB3" w:rsidP="00EE763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победителем конкурса обеспечения производится в 10-дневный срок со дня утверждения протокола конкурса, до подписания проекта договора.</w:t>
            </w:r>
          </w:p>
          <w:p w:rsidR="00C47AB3" w:rsidRPr="00A851CF" w:rsidRDefault="00C47AB3" w:rsidP="00EE76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обеспечения исполнения обязательств составляет: </w:t>
            </w:r>
          </w:p>
          <w:p w:rsidR="00C47AB3" w:rsidRPr="003441AF" w:rsidRDefault="00D0507F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>Лот № 1 – 1 674,40</w:t>
            </w:r>
            <w:r w:rsidR="00C47AB3"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C47AB3" w:rsidRPr="003441AF" w:rsidRDefault="00D0507F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 – </w:t>
            </w:r>
            <w:r w:rsidR="00934E9B"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>1050,45</w:t>
            </w:r>
            <w:r w:rsidR="00C47AB3"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C47AB3" w:rsidRPr="003441AF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>Лот № 3 – 1 266,48</w:t>
            </w:r>
            <w:r w:rsidR="00C47AB3"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C47AB3" w:rsidRPr="003441AF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>Лот № 4 – 1 056,02</w:t>
            </w:r>
            <w:r w:rsidR="00C47AB3"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C47AB3" w:rsidRPr="003441AF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>Лот № 5 – 1 572,88</w:t>
            </w:r>
            <w:r w:rsidR="00C47AB3"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C47AB3" w:rsidRPr="003441AF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>Лот № 6 – 672,86</w:t>
            </w:r>
            <w:r w:rsidR="00C47AB3"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C47AB3" w:rsidRPr="003441AF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>Лот № 7 – 1 497,36</w:t>
            </w:r>
            <w:r w:rsidR="00C47AB3"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AF">
              <w:rPr>
                <w:rFonts w:ascii="Times New Roman" w:hAnsi="Times New Roman" w:cs="Times New Roman"/>
                <w:b/>
                <w:sz w:val="24"/>
                <w:szCs w:val="24"/>
              </w:rPr>
              <w:t>Лот № 8 – 1 215,72 руб.;</w:t>
            </w:r>
            <w:bookmarkStart w:id="0" w:name="_GoBack"/>
            <w:bookmarkEnd w:id="0"/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9 – 3 093,15 руб.;</w:t>
            </w:r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10 – 1 422,46 руб.;</w:t>
            </w:r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11 – 1 368,61 руб.;</w:t>
            </w:r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12 – 1 368,61 руб.;</w:t>
            </w:r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13 – 987,93 руб.;</w:t>
            </w:r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14 – 861,65 руб.;</w:t>
            </w:r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15 – 1 155,06 руб.;</w:t>
            </w:r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16 – 1 015,16 руб.;</w:t>
            </w:r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Лот № 17 – 999,69 руб.;</w:t>
            </w:r>
          </w:p>
          <w:p w:rsidR="00934E9B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18 – 1446,61 руб.;</w:t>
            </w:r>
          </w:p>
          <w:p w:rsidR="00934E9B" w:rsidRPr="00CC5BD6" w:rsidRDefault="00934E9B" w:rsidP="00EE763A">
            <w:pPr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19 </w:t>
            </w:r>
            <w:r w:rsidR="003441A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1AF">
              <w:rPr>
                <w:rFonts w:ascii="Times New Roman" w:hAnsi="Times New Roman" w:cs="Times New Roman"/>
                <w:b/>
                <w:sz w:val="24"/>
                <w:szCs w:val="24"/>
              </w:rPr>
              <w:t>1 212,00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47AB3" w:rsidRPr="00A851CF" w:rsidRDefault="00C47AB3" w:rsidP="00EE763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51CF">
              <w:rPr>
                <w:spacing w:val="20"/>
                <w:sz w:val="24"/>
                <w:szCs w:val="24"/>
              </w:rPr>
              <w:t>Управление Федерального казначейства по Челябинской области</w:t>
            </w:r>
          </w:p>
          <w:p w:rsidR="00C47AB3" w:rsidRPr="00A851CF" w:rsidRDefault="00C47AB3" w:rsidP="00EE7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7438002759/</w:t>
            </w: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746001001</w:t>
            </w:r>
          </w:p>
          <w:p w:rsidR="00C47AB3" w:rsidRPr="00A851CF" w:rsidRDefault="00C47AB3" w:rsidP="00EE76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р/с:</w:t>
            </w:r>
            <w:r w:rsidRPr="00A851C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851C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40302810075013000168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C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в Отделение Челябинск г. Челябинск</w:t>
            </w:r>
          </w:p>
          <w:p w:rsidR="00C47AB3" w:rsidRPr="00A851CF" w:rsidRDefault="00C47AB3" w:rsidP="00EE7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БИК:</w:t>
            </w:r>
            <w:r w:rsidRPr="00A8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C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047501001</w:t>
            </w:r>
          </w:p>
          <w:p w:rsidR="00C47AB3" w:rsidRPr="00A851CF" w:rsidRDefault="00C47AB3" w:rsidP="00EE763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u w:val="single"/>
              </w:rPr>
            </w:pPr>
            <w:r w:rsidRPr="00A8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Лицевой счет </w:t>
            </w:r>
            <w:r w:rsidRPr="00A851C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u w:val="single"/>
              </w:rPr>
              <w:t>05693031940</w:t>
            </w:r>
          </w:p>
          <w:p w:rsidR="00C47AB3" w:rsidRPr="00A851CF" w:rsidRDefault="003706BA" w:rsidP="003706BA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C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 «Обеспечение исполнения обязательств по управлению многоквартирными домами»</w:t>
            </w:r>
          </w:p>
        </w:tc>
      </w:tr>
    </w:tbl>
    <w:p w:rsidR="00880CF1" w:rsidRDefault="00880CF1"/>
    <w:sectPr w:rsidR="00880CF1" w:rsidSect="00C47AB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4488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5111584"/>
    <w:multiLevelType w:val="singleLevel"/>
    <w:tmpl w:val="4C804844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20267B"/>
    <w:multiLevelType w:val="multilevel"/>
    <w:tmpl w:val="8E1C3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560" w:hanging="72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624" w:hanging="1080"/>
      </w:pPr>
      <w:rPr>
        <w:rFonts w:hint="default"/>
        <w:b/>
        <w:color w:val="000000"/>
      </w:rPr>
    </w:lvl>
  </w:abstractNum>
  <w:abstractNum w:abstractNumId="4" w15:restartNumberingAfterBreak="0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64E"/>
    <w:multiLevelType w:val="hybridMultilevel"/>
    <w:tmpl w:val="BACE2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E63D4"/>
    <w:multiLevelType w:val="singleLevel"/>
    <w:tmpl w:val="1A50EBA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C463E3"/>
    <w:multiLevelType w:val="hybridMultilevel"/>
    <w:tmpl w:val="6A5E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7F04"/>
    <w:multiLevelType w:val="singleLevel"/>
    <w:tmpl w:val="3612D45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FF3581"/>
    <w:multiLevelType w:val="hybridMultilevel"/>
    <w:tmpl w:val="48B4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17AD0"/>
    <w:multiLevelType w:val="hybridMultilevel"/>
    <w:tmpl w:val="38847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51353"/>
    <w:multiLevelType w:val="multilevel"/>
    <w:tmpl w:val="CCE621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2" w15:restartNumberingAfterBreak="0">
    <w:nsid w:val="1D923049"/>
    <w:multiLevelType w:val="hybridMultilevel"/>
    <w:tmpl w:val="778A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0AC3"/>
    <w:multiLevelType w:val="multilevel"/>
    <w:tmpl w:val="216EF41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color w:val="auto"/>
      </w:rPr>
    </w:lvl>
  </w:abstractNum>
  <w:abstractNum w:abstractNumId="14" w15:restartNumberingAfterBreak="0">
    <w:nsid w:val="241E428B"/>
    <w:multiLevelType w:val="hybridMultilevel"/>
    <w:tmpl w:val="D0AE4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4F0D71"/>
    <w:multiLevelType w:val="hybridMultilevel"/>
    <w:tmpl w:val="90AEF98C"/>
    <w:lvl w:ilvl="0" w:tplc="9176F6D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 w15:restartNumberingAfterBreak="0">
    <w:nsid w:val="383B77B0"/>
    <w:multiLevelType w:val="hybridMultilevel"/>
    <w:tmpl w:val="605041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2097"/>
    <w:multiLevelType w:val="singleLevel"/>
    <w:tmpl w:val="E42630EA"/>
    <w:lvl w:ilvl="0">
      <w:start w:val="5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A475D4"/>
    <w:multiLevelType w:val="multilevel"/>
    <w:tmpl w:val="683C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0" w15:restartNumberingAfterBreak="0">
    <w:nsid w:val="47DA315D"/>
    <w:multiLevelType w:val="multilevel"/>
    <w:tmpl w:val="0D0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697397"/>
    <w:multiLevelType w:val="multilevel"/>
    <w:tmpl w:val="4D2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C092F"/>
    <w:multiLevelType w:val="singleLevel"/>
    <w:tmpl w:val="CDA26702"/>
    <w:lvl w:ilvl="0">
      <w:start w:val="1"/>
      <w:numFmt w:val="decimal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65F9F"/>
    <w:multiLevelType w:val="singleLevel"/>
    <w:tmpl w:val="4BD2398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C14468"/>
    <w:multiLevelType w:val="hybridMultilevel"/>
    <w:tmpl w:val="2C9A978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EB16A5"/>
    <w:multiLevelType w:val="hybridMultilevel"/>
    <w:tmpl w:val="08E0E05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6724C2"/>
    <w:multiLevelType w:val="multilevel"/>
    <w:tmpl w:val="DBAE549C"/>
    <w:lvl w:ilvl="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color w:val="000000"/>
      </w:rPr>
    </w:lvl>
  </w:abstractNum>
  <w:abstractNum w:abstractNumId="28" w15:restartNumberingAfterBreak="0">
    <w:nsid w:val="623E24FB"/>
    <w:multiLevelType w:val="singleLevel"/>
    <w:tmpl w:val="DAE86E84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3C00D62"/>
    <w:multiLevelType w:val="multilevel"/>
    <w:tmpl w:val="193A4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0" w15:restartNumberingAfterBreak="0">
    <w:nsid w:val="67DF29F6"/>
    <w:multiLevelType w:val="singleLevel"/>
    <w:tmpl w:val="F0BE5FCE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AD074C8"/>
    <w:multiLevelType w:val="hybridMultilevel"/>
    <w:tmpl w:val="FD3A5B22"/>
    <w:lvl w:ilvl="0" w:tplc="D8302E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023317"/>
    <w:multiLevelType w:val="multilevel"/>
    <w:tmpl w:val="2D3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70CB2"/>
    <w:multiLevelType w:val="multilevel"/>
    <w:tmpl w:val="EA92919C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414"/>
        </w:tabs>
        <w:ind w:left="341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134"/>
        </w:tabs>
        <w:ind w:left="41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494"/>
        </w:tabs>
        <w:ind w:left="449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214"/>
        </w:tabs>
        <w:ind w:left="521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74"/>
        </w:tabs>
        <w:ind w:left="5574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294"/>
        </w:tabs>
        <w:ind w:left="62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654"/>
        </w:tabs>
        <w:ind w:left="66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374"/>
        </w:tabs>
        <w:ind w:left="7374" w:hanging="1800"/>
      </w:pPr>
      <w:rPr>
        <w:rFonts w:hint="default"/>
        <w:color w:val="000000"/>
      </w:rPr>
    </w:lvl>
  </w:abstractNum>
  <w:abstractNum w:abstractNumId="34" w15:restartNumberingAfterBreak="0">
    <w:nsid w:val="7603154D"/>
    <w:multiLevelType w:val="multilevel"/>
    <w:tmpl w:val="99FAB4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5" w15:restartNumberingAfterBreak="0">
    <w:nsid w:val="7C4F39A8"/>
    <w:multiLevelType w:val="multilevel"/>
    <w:tmpl w:val="F1306428"/>
    <w:lvl w:ilvl="0">
      <w:start w:val="1"/>
      <w:numFmt w:val="decimal"/>
      <w:lvlText w:val="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  <w:b/>
      </w:rPr>
    </w:lvl>
  </w:abstractNum>
  <w:num w:numId="1">
    <w:abstractNumId w:val="0"/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1"/>
  </w:num>
  <w:num w:numId="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0"/>
  </w:num>
  <w:num w:numId="8">
    <w:abstractNumId w:val="35"/>
  </w:num>
  <w:num w:numId="9">
    <w:abstractNumId w:val="24"/>
  </w:num>
  <w:num w:numId="10">
    <w:abstractNumId w:val="1"/>
  </w:num>
  <w:num w:numId="11">
    <w:abstractNumId w:val="4"/>
  </w:num>
  <w:num w:numId="12">
    <w:abstractNumId w:val="23"/>
    <w:lvlOverride w:ilvl="0">
      <w:startOverride w:val="4"/>
    </w:lvlOverride>
  </w:num>
  <w:num w:numId="13">
    <w:abstractNumId w:val="14"/>
  </w:num>
  <w:num w:numId="14">
    <w:abstractNumId w:val="16"/>
  </w:num>
  <w:num w:numId="15">
    <w:abstractNumId w:val="21"/>
  </w:num>
  <w:num w:numId="16">
    <w:abstractNumId w:val="20"/>
  </w:num>
  <w:num w:numId="17">
    <w:abstractNumId w:val="7"/>
  </w:num>
  <w:num w:numId="18">
    <w:abstractNumId w:val="22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4.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8"/>
  </w:num>
  <w:num w:numId="23">
    <w:abstractNumId w:val="2"/>
  </w:num>
  <w:num w:numId="24">
    <w:abstractNumId w:val="28"/>
  </w:num>
  <w:num w:numId="25">
    <w:abstractNumId w:val="19"/>
  </w:num>
  <w:num w:numId="26">
    <w:abstractNumId w:val="27"/>
  </w:num>
  <w:num w:numId="27">
    <w:abstractNumId w:val="29"/>
  </w:num>
  <w:num w:numId="28">
    <w:abstractNumId w:val="33"/>
  </w:num>
  <w:num w:numId="29">
    <w:abstractNumId w:val="5"/>
  </w:num>
  <w:num w:numId="30">
    <w:abstractNumId w:val="13"/>
  </w:num>
  <w:num w:numId="31">
    <w:abstractNumId w:val="25"/>
  </w:num>
  <w:num w:numId="32">
    <w:abstractNumId w:val="17"/>
  </w:num>
  <w:num w:numId="33">
    <w:abstractNumId w:val="34"/>
  </w:num>
  <w:num w:numId="34">
    <w:abstractNumId w:val="11"/>
  </w:num>
  <w:num w:numId="35">
    <w:abstractNumId w:val="3"/>
  </w:num>
  <w:num w:numId="3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8"/>
          <w:szCs w:val="28"/>
        </w:rPr>
      </w:lvl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EB"/>
    <w:rsid w:val="000230C5"/>
    <w:rsid w:val="00062071"/>
    <w:rsid w:val="000E137B"/>
    <w:rsid w:val="00184372"/>
    <w:rsid w:val="001873FC"/>
    <w:rsid w:val="001A01EB"/>
    <w:rsid w:val="001D33A5"/>
    <w:rsid w:val="001E3583"/>
    <w:rsid w:val="00271BF7"/>
    <w:rsid w:val="002873DA"/>
    <w:rsid w:val="002B4175"/>
    <w:rsid w:val="002B4EAF"/>
    <w:rsid w:val="002D52FB"/>
    <w:rsid w:val="003362E3"/>
    <w:rsid w:val="003441AF"/>
    <w:rsid w:val="00356FE7"/>
    <w:rsid w:val="003706BA"/>
    <w:rsid w:val="003967A6"/>
    <w:rsid w:val="00403E3A"/>
    <w:rsid w:val="00442ECB"/>
    <w:rsid w:val="004859EE"/>
    <w:rsid w:val="005123B9"/>
    <w:rsid w:val="0057557D"/>
    <w:rsid w:val="00696A45"/>
    <w:rsid w:val="006A3867"/>
    <w:rsid w:val="00803716"/>
    <w:rsid w:val="00847B43"/>
    <w:rsid w:val="00880CF1"/>
    <w:rsid w:val="008E06C9"/>
    <w:rsid w:val="009321E2"/>
    <w:rsid w:val="00934E9B"/>
    <w:rsid w:val="00941E2D"/>
    <w:rsid w:val="009601B3"/>
    <w:rsid w:val="009C1A61"/>
    <w:rsid w:val="00A2426F"/>
    <w:rsid w:val="00A43981"/>
    <w:rsid w:val="00A44E52"/>
    <w:rsid w:val="00A44FF1"/>
    <w:rsid w:val="00A55F19"/>
    <w:rsid w:val="00A851CF"/>
    <w:rsid w:val="00A87B8F"/>
    <w:rsid w:val="00AC2BE2"/>
    <w:rsid w:val="00AD3FFF"/>
    <w:rsid w:val="00AF3761"/>
    <w:rsid w:val="00B04B60"/>
    <w:rsid w:val="00B65439"/>
    <w:rsid w:val="00B80976"/>
    <w:rsid w:val="00BB2046"/>
    <w:rsid w:val="00C32E34"/>
    <w:rsid w:val="00C47AB3"/>
    <w:rsid w:val="00CC5BD6"/>
    <w:rsid w:val="00CF3F63"/>
    <w:rsid w:val="00D0507F"/>
    <w:rsid w:val="00D63F32"/>
    <w:rsid w:val="00D74C0A"/>
    <w:rsid w:val="00DD47FC"/>
    <w:rsid w:val="00E01C47"/>
    <w:rsid w:val="00E20A54"/>
    <w:rsid w:val="00EB68A4"/>
    <w:rsid w:val="00ED365B"/>
    <w:rsid w:val="00EE5FCB"/>
    <w:rsid w:val="00F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9E69-3DC7-4DFB-941A-C6E7EEFB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7A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7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qFormat/>
    <w:rsid w:val="00C47A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7A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47AB3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Subtitle"/>
    <w:basedOn w:val="a0"/>
    <w:link w:val="a5"/>
    <w:qFormat/>
    <w:rsid w:val="00C47AB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Подзаголовок Знак"/>
    <w:basedOn w:val="a1"/>
    <w:link w:val="a4"/>
    <w:rsid w:val="00C47AB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2">
    <w:name w:val="Стиль3"/>
    <w:basedOn w:val="2"/>
    <w:rsid w:val="00C47AB3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Стиль2"/>
    <w:basedOn w:val="21"/>
    <w:rsid w:val="00C47AB3"/>
  </w:style>
  <w:style w:type="paragraph" w:customStyle="1" w:styleId="11">
    <w:name w:val="Стиль1"/>
    <w:basedOn w:val="a0"/>
    <w:rsid w:val="00C47AB3"/>
    <w:pPr>
      <w:keepNext/>
      <w:keepLines/>
      <w:widowControl w:val="0"/>
      <w:suppressLineNumbers/>
      <w:tabs>
        <w:tab w:val="num" w:pos="720"/>
      </w:tabs>
      <w:suppressAutoHyphens/>
      <w:spacing w:after="60" w:line="240" w:lineRule="auto"/>
      <w:ind w:left="720" w:hanging="36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Body Text Indent 2"/>
    <w:basedOn w:val="a0"/>
    <w:link w:val="22"/>
    <w:uiPriority w:val="99"/>
    <w:semiHidden/>
    <w:unhideWhenUsed/>
    <w:rsid w:val="00C47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"/>
    <w:uiPriority w:val="99"/>
    <w:semiHidden/>
    <w:rsid w:val="00C47AB3"/>
    <w:rPr>
      <w:rFonts w:eastAsiaTheme="minorEastAsia"/>
      <w:lang w:eastAsia="ru-RU"/>
    </w:rPr>
  </w:style>
  <w:style w:type="paragraph" w:styleId="a">
    <w:name w:val="List Number"/>
    <w:basedOn w:val="a0"/>
    <w:unhideWhenUsed/>
    <w:rsid w:val="00C47AB3"/>
    <w:pPr>
      <w:numPr>
        <w:numId w:val="1"/>
      </w:numPr>
      <w:contextualSpacing/>
    </w:pPr>
  </w:style>
  <w:style w:type="paragraph" w:styleId="a6">
    <w:name w:val="Title"/>
    <w:basedOn w:val="a0"/>
    <w:link w:val="a7"/>
    <w:qFormat/>
    <w:rsid w:val="00C47AB3"/>
    <w:pPr>
      <w:widowControl w:val="0"/>
      <w:autoSpaceDE w:val="0"/>
      <w:autoSpaceDN w:val="0"/>
      <w:adjustRightInd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C47A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C47A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47AB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47A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1"/>
    <w:unhideWhenUsed/>
    <w:rsid w:val="00C47AB3"/>
    <w:rPr>
      <w:color w:val="0000FF"/>
      <w:u w:val="single"/>
    </w:rPr>
  </w:style>
  <w:style w:type="character" w:customStyle="1" w:styleId="a9">
    <w:name w:val="Гипертекстовая ссылка"/>
    <w:basedOn w:val="a1"/>
    <w:rsid w:val="00C47AB3"/>
    <w:rPr>
      <w:b/>
      <w:bCs/>
      <w:color w:val="008000"/>
      <w:sz w:val="20"/>
      <w:szCs w:val="20"/>
      <w:u w:val="single"/>
    </w:rPr>
  </w:style>
  <w:style w:type="paragraph" w:styleId="21">
    <w:name w:val="List Number 2"/>
    <w:basedOn w:val="a0"/>
    <w:uiPriority w:val="99"/>
    <w:semiHidden/>
    <w:unhideWhenUsed/>
    <w:rsid w:val="00C47AB3"/>
    <w:pPr>
      <w:tabs>
        <w:tab w:val="num" w:pos="720"/>
      </w:tabs>
      <w:ind w:left="720" w:hanging="360"/>
      <w:contextualSpacing/>
    </w:pPr>
  </w:style>
  <w:style w:type="table" w:styleId="aa">
    <w:name w:val="Table Grid"/>
    <w:basedOn w:val="a2"/>
    <w:uiPriority w:val="59"/>
    <w:rsid w:val="00C47A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0"/>
    <w:link w:val="ac"/>
    <w:unhideWhenUsed/>
    <w:rsid w:val="00C47AB3"/>
    <w:pPr>
      <w:spacing w:after="120"/>
    </w:pPr>
  </w:style>
  <w:style w:type="character" w:customStyle="1" w:styleId="ac">
    <w:name w:val="Основной текст Знак"/>
    <w:basedOn w:val="a1"/>
    <w:link w:val="ab"/>
    <w:rsid w:val="00C47AB3"/>
    <w:rPr>
      <w:rFonts w:eastAsiaTheme="minorEastAsia"/>
      <w:lang w:eastAsia="ru-RU"/>
    </w:rPr>
  </w:style>
  <w:style w:type="paragraph" w:styleId="ad">
    <w:name w:val="header"/>
    <w:basedOn w:val="a0"/>
    <w:link w:val="ae"/>
    <w:rsid w:val="00C47AB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Верхний колонтитул Знак"/>
    <w:basedOn w:val="a1"/>
    <w:link w:val="ad"/>
    <w:rsid w:val="00C47AB3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List Paragraph"/>
    <w:basedOn w:val="a0"/>
    <w:uiPriority w:val="34"/>
    <w:qFormat/>
    <w:rsid w:val="00C47A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C47AB3"/>
    <w:rPr>
      <w:rFonts w:ascii="Wingdings" w:hAnsi="Wingdings"/>
      <w:sz w:val="16"/>
    </w:rPr>
  </w:style>
  <w:style w:type="paragraph" w:styleId="af0">
    <w:name w:val="footer"/>
    <w:basedOn w:val="a0"/>
    <w:link w:val="af1"/>
    <w:uiPriority w:val="99"/>
    <w:unhideWhenUsed/>
    <w:rsid w:val="00C4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47AB3"/>
    <w:rPr>
      <w:rFonts w:eastAsiaTheme="minorEastAsia"/>
      <w:lang w:eastAsia="ru-RU"/>
    </w:rPr>
  </w:style>
  <w:style w:type="character" w:customStyle="1" w:styleId="FontStyle12">
    <w:name w:val="Font Style12"/>
    <w:basedOn w:val="a1"/>
    <w:rsid w:val="00C47AB3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1"/>
    <w:rsid w:val="00C47AB3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0"/>
    <w:rsid w:val="00C47AB3"/>
    <w:pPr>
      <w:widowControl w:val="0"/>
      <w:suppressAutoHyphens/>
      <w:autoSpaceDE w:val="0"/>
      <w:spacing w:after="0" w:line="462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0"/>
    <w:rsid w:val="00C47A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2">
    <w:name w:val="Strong"/>
    <w:qFormat/>
    <w:rsid w:val="00C47AB3"/>
    <w:rPr>
      <w:b/>
      <w:bCs/>
    </w:rPr>
  </w:style>
  <w:style w:type="paragraph" w:customStyle="1" w:styleId="23">
    <w:name w:val="Обычный (веб)2"/>
    <w:basedOn w:val="a0"/>
    <w:rsid w:val="00C47AB3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styleId="af3">
    <w:name w:val="Body Text Indent"/>
    <w:basedOn w:val="a0"/>
    <w:link w:val="af4"/>
    <w:rsid w:val="00C47AB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rsid w:val="00C47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 Знак Знак"/>
    <w:basedOn w:val="2"/>
    <w:rsid w:val="00C47AB3"/>
    <w:pPr>
      <w:widowControl w:val="0"/>
      <w:numPr>
        <w:ilvl w:val="2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C47AB3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5">
    <w:name w:val="Emphasis"/>
    <w:qFormat/>
    <w:rsid w:val="00C47AB3"/>
    <w:rPr>
      <w:i/>
      <w:iCs/>
    </w:rPr>
  </w:style>
  <w:style w:type="paragraph" w:customStyle="1" w:styleId="western">
    <w:name w:val="western"/>
    <w:basedOn w:val="a0"/>
    <w:rsid w:val="00C47AB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C47AB3"/>
    <w:rPr>
      <w:color w:val="954F72" w:themeColor="followedHyperlink"/>
      <w:u w:val="single"/>
    </w:rPr>
  </w:style>
  <w:style w:type="character" w:customStyle="1" w:styleId="af7">
    <w:name w:val="Цветовое выделение"/>
    <w:uiPriority w:val="99"/>
    <w:rsid w:val="00C47AB3"/>
    <w:rPr>
      <w:b/>
      <w:color w:val="26282F"/>
    </w:rPr>
  </w:style>
  <w:style w:type="paragraph" w:customStyle="1" w:styleId="af8">
    <w:name w:val="Нормальный (таблица)"/>
    <w:basedOn w:val="a0"/>
    <w:next w:val="a0"/>
    <w:uiPriority w:val="99"/>
    <w:rsid w:val="00C47A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Таблицы (моноширинный)"/>
    <w:basedOn w:val="a0"/>
    <w:next w:val="a0"/>
    <w:rsid w:val="00C47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consnormal1">
    <w:name w:val="consnormal"/>
    <w:basedOn w:val="a0"/>
    <w:rsid w:val="00C4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0">
    <w:name w:val="consplusnormal"/>
    <w:basedOn w:val="a0"/>
    <w:rsid w:val="00C4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nhideWhenUsed/>
    <w:rsid w:val="00C47AB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C47AB3"/>
  </w:style>
  <w:style w:type="character" w:customStyle="1" w:styleId="ConsNormal0">
    <w:name w:val="ConsNormal Знак"/>
    <w:link w:val="ConsNormal"/>
    <w:rsid w:val="00C47AB3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C4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C47AB3"/>
    <w:rPr>
      <w:rFonts w:ascii="Segoe UI" w:eastAsiaTheme="minorEastAsia" w:hAnsi="Segoe UI" w:cs="Segoe UI"/>
      <w:sz w:val="18"/>
      <w:szCs w:val="18"/>
      <w:lang w:eastAsia="ru-RU"/>
    </w:rPr>
  </w:style>
  <w:style w:type="paragraph" w:styleId="afd">
    <w:name w:val="No Spacing"/>
    <w:uiPriority w:val="1"/>
    <w:qFormat/>
    <w:rsid w:val="00C47A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etaevo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9937-F9A5-4323-9246-6F138114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74</cp:revision>
  <dcterms:created xsi:type="dcterms:W3CDTF">2018-09-20T04:49:00Z</dcterms:created>
  <dcterms:modified xsi:type="dcterms:W3CDTF">2019-12-16T11:24:00Z</dcterms:modified>
</cp:coreProperties>
</file>